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DB0" w:rsidRPr="007D6DE1" w:rsidRDefault="00BF6DB0" w:rsidP="00BF6DB0">
      <w:pPr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t>1. Wat is een kaart?</w:t>
      </w:r>
    </w:p>
    <w:p w:rsidR="00BF6DB0" w:rsidRDefault="00BF6DB0" w:rsidP="00BF6DB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Een kaart is een </w:t>
      </w:r>
      <w:r w:rsidRPr="00D3578F">
        <w:rPr>
          <w:rFonts w:ascii="Tahoma" w:hAnsi="Tahoma" w:cs="Tahoma"/>
          <w:b/>
          <w:sz w:val="28"/>
          <w:szCs w:val="28"/>
        </w:rPr>
        <w:t>tekening</w:t>
      </w:r>
      <w:r>
        <w:rPr>
          <w:rFonts w:ascii="Tahoma" w:hAnsi="Tahoma" w:cs="Tahoma"/>
          <w:sz w:val="28"/>
          <w:szCs w:val="28"/>
        </w:rPr>
        <w:t xml:space="preserve"> van een deel van de wereld, gemaakt met een speciale </w:t>
      </w:r>
      <w:r w:rsidRPr="00D3578F">
        <w:rPr>
          <w:rFonts w:ascii="Tahoma" w:hAnsi="Tahoma" w:cs="Tahoma"/>
          <w:b/>
          <w:sz w:val="28"/>
          <w:szCs w:val="28"/>
        </w:rPr>
        <w:t>bedoeling</w:t>
      </w:r>
      <w:r>
        <w:rPr>
          <w:rFonts w:ascii="Tahoma" w:hAnsi="Tahoma" w:cs="Tahoma"/>
          <w:sz w:val="28"/>
          <w:szCs w:val="28"/>
        </w:rPr>
        <w:t>. Een kaart is dus een verkleinde weergave van de werkelijkheid.</w:t>
      </w:r>
    </w:p>
    <w:p w:rsidR="00BF6DB0" w:rsidRDefault="00BF6DB0" w:rsidP="00BF6DB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Er zijn dus </w:t>
      </w:r>
      <w:r w:rsidRPr="00D3578F">
        <w:rPr>
          <w:rFonts w:ascii="Tahoma" w:hAnsi="Tahoma" w:cs="Tahoma"/>
          <w:b/>
          <w:sz w:val="28"/>
          <w:szCs w:val="28"/>
        </w:rPr>
        <w:t>verschillende soorten</w:t>
      </w:r>
      <w:r>
        <w:rPr>
          <w:rFonts w:ascii="Tahoma" w:hAnsi="Tahoma" w:cs="Tahoma"/>
          <w:sz w:val="28"/>
          <w:szCs w:val="28"/>
        </w:rPr>
        <w:t xml:space="preserve"> </w:t>
      </w:r>
      <w:r w:rsidRPr="00D3578F">
        <w:rPr>
          <w:rFonts w:ascii="Tahoma" w:hAnsi="Tahoma" w:cs="Tahoma"/>
          <w:b/>
          <w:sz w:val="28"/>
          <w:szCs w:val="28"/>
        </w:rPr>
        <w:t>kaarten</w:t>
      </w:r>
      <w:r>
        <w:rPr>
          <w:rFonts w:ascii="Tahoma" w:hAnsi="Tahoma" w:cs="Tahoma"/>
          <w:sz w:val="28"/>
          <w:szCs w:val="28"/>
        </w:rPr>
        <w:t>.</w:t>
      </w:r>
    </w:p>
    <w:p w:rsidR="00BF6DB0" w:rsidRDefault="00BF6DB0" w:rsidP="00BF6DB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Een kaart voor het leger zal bijvoorbeeld anders zijn dan een kaart voor toeristen, want ze zijn gemaakt met een andere bedoeling.</w:t>
      </w:r>
    </w:p>
    <w:p w:rsidR="00BF6DB0" w:rsidRDefault="00BF6DB0" w:rsidP="00BF6DB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De manier waarop de wereld is getekend, de kleuren, de symbolen die gebruikt worden, … kan ook sterk verschillen van kaart tot kaart.</w:t>
      </w:r>
    </w:p>
    <w:p w:rsidR="00BF6DB0" w:rsidRPr="00717027" w:rsidRDefault="00BF6DB0" w:rsidP="00BF6DB0">
      <w:pPr>
        <w:rPr>
          <w:rFonts w:ascii="Tahoma" w:hAnsi="Tahoma" w:cs="Tahoma"/>
          <w:sz w:val="28"/>
          <w:szCs w:val="28"/>
        </w:rPr>
      </w:pPr>
      <w:r w:rsidRPr="00717027">
        <w:rPr>
          <w:rFonts w:ascii="Tahoma" w:hAnsi="Tahoma" w:cs="Tahoma"/>
          <w:i/>
          <w:sz w:val="28"/>
          <w:szCs w:val="28"/>
        </w:rPr>
        <w:t>Voorbeeld:</w:t>
      </w:r>
      <w:r w:rsidRPr="00717027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ab/>
      </w:r>
      <w:r w:rsidRPr="00717027">
        <w:rPr>
          <w:rFonts w:ascii="Tahoma" w:hAnsi="Tahoma" w:cs="Tahoma"/>
          <w:sz w:val="28"/>
          <w:szCs w:val="28"/>
        </w:rPr>
        <w:t>Een</w:t>
      </w:r>
      <w:r w:rsidRPr="00717027">
        <w:rPr>
          <w:rFonts w:ascii="Tahoma" w:hAnsi="Tahoma" w:cs="Tahoma"/>
          <w:b/>
          <w:sz w:val="28"/>
          <w:szCs w:val="28"/>
        </w:rPr>
        <w:t xml:space="preserve"> “T/O – wereldkaart”</w:t>
      </w:r>
      <w:r w:rsidRPr="00717027">
        <w:rPr>
          <w:rFonts w:ascii="Tahoma" w:hAnsi="Tahoma" w:cs="Tahoma"/>
          <w:sz w:val="28"/>
          <w:szCs w:val="28"/>
        </w:rPr>
        <w:t xml:space="preserve"> van 900 jaar geleden</w:t>
      </w:r>
    </w:p>
    <w:p w:rsidR="00BF6DB0" w:rsidRDefault="00BF6DB0" w:rsidP="00BF6DB0">
      <w:pPr>
        <w:rPr>
          <w:rFonts w:ascii="Tahoma" w:hAnsi="Tahoma" w:cs="Tahoma"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222250</wp:posOffset>
            </wp:positionV>
            <wp:extent cx="3296920" cy="3399790"/>
            <wp:effectExtent l="19050" t="0" r="0" b="0"/>
            <wp:wrapSquare wrapText="bothSides"/>
            <wp:docPr id="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339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28"/>
          <w:szCs w:val="28"/>
        </w:rPr>
        <w:t>Dit is een wereldkaart uit de 12</w:t>
      </w:r>
      <w:r w:rsidRPr="0071453D">
        <w:rPr>
          <w:rFonts w:ascii="Tahoma" w:hAnsi="Tahoma" w:cs="Tahoma"/>
          <w:sz w:val="28"/>
          <w:szCs w:val="28"/>
          <w:vertAlign w:val="superscript"/>
        </w:rPr>
        <w:t>de</w:t>
      </w:r>
      <w:r>
        <w:rPr>
          <w:rFonts w:ascii="Tahoma" w:hAnsi="Tahoma" w:cs="Tahoma"/>
          <w:sz w:val="28"/>
          <w:szCs w:val="28"/>
        </w:rPr>
        <w:t xml:space="preserve"> eeuw. De bedoeling van deze kaart was niet zozeer om de weg te weten, wel om de wereld te tonen zoals we die kennen uit de bijbel.</w:t>
      </w:r>
    </w:p>
    <w:p w:rsidR="00BF6DB0" w:rsidRDefault="00BF6DB0" w:rsidP="00BF6DB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Bovenaan staat het oosten (“</w:t>
      </w:r>
      <w:proofErr w:type="spellStart"/>
      <w:r>
        <w:rPr>
          <w:rFonts w:ascii="Tahoma" w:hAnsi="Tahoma" w:cs="Tahoma"/>
          <w:sz w:val="28"/>
          <w:szCs w:val="28"/>
        </w:rPr>
        <w:t>Oriens</w:t>
      </w:r>
      <w:proofErr w:type="spellEnd"/>
      <w:r>
        <w:rPr>
          <w:rFonts w:ascii="Tahoma" w:hAnsi="Tahoma" w:cs="Tahoma"/>
          <w:sz w:val="28"/>
          <w:szCs w:val="28"/>
        </w:rPr>
        <w:t xml:space="preserve">”) omdat men geloofde dat daar het Aards Paradijs was geweest. </w:t>
      </w:r>
    </w:p>
    <w:p w:rsidR="00BF6DB0" w:rsidRDefault="00BF6DB0" w:rsidP="00BF6DB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De aarde op deze kaart is wel al rond, maar Amerika en </w:t>
      </w:r>
      <w:proofErr w:type="spellStart"/>
      <w:r>
        <w:rPr>
          <w:rFonts w:ascii="Tahoma" w:hAnsi="Tahoma" w:cs="Tahoma"/>
          <w:sz w:val="28"/>
          <w:szCs w:val="28"/>
        </w:rPr>
        <w:t>Oceanië</w:t>
      </w:r>
      <w:proofErr w:type="spellEnd"/>
      <w:r>
        <w:rPr>
          <w:rFonts w:ascii="Tahoma" w:hAnsi="Tahoma" w:cs="Tahoma"/>
          <w:sz w:val="28"/>
          <w:szCs w:val="28"/>
        </w:rPr>
        <w:t xml:space="preserve"> waren nog niet bekend. </w:t>
      </w:r>
    </w:p>
    <w:p w:rsidR="00BF6DB0" w:rsidRDefault="00BF6DB0" w:rsidP="00BF6DB0">
      <w:pPr>
        <w:rPr>
          <w:rFonts w:ascii="Tahoma" w:hAnsi="Tahoma" w:cs="Tahoma"/>
          <w:i/>
          <w:sz w:val="28"/>
          <w:szCs w:val="28"/>
        </w:rPr>
      </w:pPr>
    </w:p>
    <w:p w:rsidR="00BF6DB0" w:rsidRDefault="00BF6DB0" w:rsidP="00F7369F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i/>
          <w:sz w:val="28"/>
          <w:szCs w:val="28"/>
        </w:rPr>
        <w:br w:type="page"/>
      </w:r>
      <w:r>
        <w:rPr>
          <w:noProof/>
          <w:lang w:eastAsia="nl-NL"/>
        </w:rPr>
        <w:lastRenderedPageBreak/>
        <w:drawing>
          <wp:inline distT="0" distB="0" distL="0" distR="0">
            <wp:extent cx="4946015" cy="6313170"/>
            <wp:effectExtent l="19050" t="0" r="6985" b="0"/>
            <wp:docPr id="1" name="Afbeelding 1" descr="http://upload.wikimedia.org/wikipedia/commons/2/2b/T-O_Mappa_mundi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2/2b/T-O_Mappa_mundi_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631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i/>
          <w:sz w:val="28"/>
          <w:szCs w:val="28"/>
        </w:rPr>
        <w:br w:type="page"/>
      </w:r>
      <w:r w:rsidRPr="00717027">
        <w:rPr>
          <w:rFonts w:ascii="Tahoma" w:hAnsi="Tahoma" w:cs="Tahoma"/>
          <w:sz w:val="28"/>
          <w:szCs w:val="28"/>
        </w:rPr>
        <w:lastRenderedPageBreak/>
        <w:t>Vanaf de zestiende eeuw, na de ontdekking van Amerika, veranderde de visie op de wereld.</w:t>
      </w:r>
      <w:r>
        <w:rPr>
          <w:rFonts w:ascii="Tahoma" w:hAnsi="Tahoma" w:cs="Tahoma"/>
          <w:sz w:val="28"/>
          <w:szCs w:val="28"/>
        </w:rPr>
        <w:t xml:space="preserve"> Er werden wereldkaarten en atlassen samengesteld, o.a. door de Vlaamse wetenschapper Gerard Mercator.(</w:t>
      </w:r>
      <w:r w:rsidRPr="00D161BC">
        <w:rPr>
          <w:rFonts w:ascii="Tahoma" w:hAnsi="Tahoma" w:cs="Tahoma"/>
          <w:sz w:val="28"/>
          <w:szCs w:val="28"/>
        </w:rPr>
        <w:t xml:space="preserve"> </w:t>
      </w:r>
      <w:hyperlink r:id="rId7" w:tooltip="Rupelmonde" w:history="1">
        <w:proofErr w:type="spellStart"/>
        <w:r w:rsidRPr="00D161BC">
          <w:rPr>
            <w:rFonts w:ascii="Tahoma" w:hAnsi="Tahoma" w:cs="Tahoma"/>
            <w:sz w:val="28"/>
            <w:szCs w:val="28"/>
          </w:rPr>
          <w:t>Rupelmonde</w:t>
        </w:r>
        <w:proofErr w:type="spellEnd"/>
      </w:hyperlink>
      <w:r w:rsidRPr="00D161BC">
        <w:rPr>
          <w:rFonts w:ascii="Tahoma" w:hAnsi="Tahoma" w:cs="Tahoma"/>
          <w:sz w:val="28"/>
          <w:szCs w:val="28"/>
        </w:rPr>
        <w:t xml:space="preserve">, </w:t>
      </w:r>
      <w:hyperlink r:id="rId8" w:tooltip="5 maart" w:history="1">
        <w:r w:rsidRPr="00D161BC">
          <w:rPr>
            <w:rFonts w:ascii="Tahoma" w:hAnsi="Tahoma" w:cs="Tahoma"/>
            <w:sz w:val="28"/>
            <w:szCs w:val="28"/>
          </w:rPr>
          <w:t>5 maart</w:t>
        </w:r>
      </w:hyperlink>
      <w:r w:rsidRPr="00D161BC">
        <w:rPr>
          <w:rFonts w:ascii="Tahoma" w:hAnsi="Tahoma" w:cs="Tahoma"/>
          <w:sz w:val="28"/>
          <w:szCs w:val="28"/>
        </w:rPr>
        <w:t xml:space="preserve"> </w:t>
      </w:r>
      <w:hyperlink r:id="rId9" w:tooltip="1512" w:history="1">
        <w:r w:rsidRPr="00D161BC">
          <w:rPr>
            <w:rFonts w:ascii="Tahoma" w:hAnsi="Tahoma" w:cs="Tahoma"/>
            <w:sz w:val="28"/>
            <w:szCs w:val="28"/>
          </w:rPr>
          <w:t>1512</w:t>
        </w:r>
      </w:hyperlink>
      <w:r w:rsidRPr="00D161BC">
        <w:rPr>
          <w:rFonts w:ascii="Tahoma" w:hAnsi="Tahoma" w:cs="Tahoma"/>
          <w:sz w:val="28"/>
          <w:szCs w:val="28"/>
        </w:rPr>
        <w:t xml:space="preserve"> – </w:t>
      </w:r>
      <w:hyperlink r:id="rId10" w:tooltip="Duisburg" w:history="1">
        <w:r w:rsidRPr="00D161BC">
          <w:rPr>
            <w:rFonts w:ascii="Tahoma" w:hAnsi="Tahoma" w:cs="Tahoma"/>
            <w:sz w:val="28"/>
            <w:szCs w:val="28"/>
          </w:rPr>
          <w:t>Duisburg</w:t>
        </w:r>
      </w:hyperlink>
      <w:r w:rsidRPr="00D161BC">
        <w:rPr>
          <w:rFonts w:ascii="Tahoma" w:hAnsi="Tahoma" w:cs="Tahoma"/>
          <w:sz w:val="28"/>
          <w:szCs w:val="28"/>
        </w:rPr>
        <w:t xml:space="preserve">, </w:t>
      </w:r>
      <w:hyperlink r:id="rId11" w:tooltip="2 december" w:history="1">
        <w:r w:rsidRPr="00D161BC">
          <w:rPr>
            <w:rFonts w:ascii="Tahoma" w:hAnsi="Tahoma" w:cs="Tahoma"/>
            <w:sz w:val="28"/>
            <w:szCs w:val="28"/>
          </w:rPr>
          <w:t>2 december</w:t>
        </w:r>
      </w:hyperlink>
      <w:r w:rsidRPr="00D161BC">
        <w:rPr>
          <w:rFonts w:ascii="Tahoma" w:hAnsi="Tahoma" w:cs="Tahoma"/>
          <w:sz w:val="28"/>
          <w:szCs w:val="28"/>
        </w:rPr>
        <w:t xml:space="preserve"> </w:t>
      </w:r>
      <w:hyperlink r:id="rId12" w:tooltip="1594" w:history="1">
        <w:r w:rsidRPr="00D161BC">
          <w:rPr>
            <w:rFonts w:ascii="Tahoma" w:hAnsi="Tahoma" w:cs="Tahoma"/>
            <w:sz w:val="28"/>
            <w:szCs w:val="28"/>
          </w:rPr>
          <w:t>1594</w:t>
        </w:r>
      </w:hyperlink>
      <w:r>
        <w:rPr>
          <w:rFonts w:ascii="Tahoma" w:hAnsi="Tahoma" w:cs="Tahoma"/>
          <w:sz w:val="28"/>
          <w:szCs w:val="28"/>
        </w:rPr>
        <w:t>)</w:t>
      </w:r>
    </w:p>
    <w:p w:rsidR="00BF6DB0" w:rsidRPr="00717027" w:rsidRDefault="00BF6DB0" w:rsidP="00BF6DB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Er ontstonden “moderne” kaarten, waar bepaalde afspraken voor gelden, tot op de dag van vandaag!</w:t>
      </w:r>
    </w:p>
    <w:p w:rsidR="00BF6DB0" w:rsidRDefault="004B4E55" w:rsidP="00BF6DB0">
      <w:pPr>
        <w:rPr>
          <w:rFonts w:ascii="Tahoma" w:hAnsi="Tahoma" w:cs="Tahoma"/>
          <w:i/>
          <w:sz w:val="28"/>
          <w:szCs w:val="28"/>
        </w:rPr>
      </w:pPr>
      <w:r>
        <w:rPr>
          <w:rFonts w:ascii="Tahoma" w:hAnsi="Tahoma" w:cs="Tahoma"/>
          <w:i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2.35pt;margin-top:11.55pt;width:458.65pt;height:200.25pt;z-index:251664384" strokeweight="3pt">
            <v:stroke linestyle="thinThin"/>
            <v:textbox>
              <w:txbxContent>
                <w:p w:rsidR="00BF6DB0" w:rsidRPr="002E48A7" w:rsidRDefault="00BF6DB0" w:rsidP="00BF6DB0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  <w:r w:rsidRPr="002E48A7">
                    <w:rPr>
                      <w:rFonts w:ascii="Tahoma" w:hAnsi="Tahoma" w:cs="Tahoma"/>
                      <w:b/>
                      <w:sz w:val="28"/>
                      <w:szCs w:val="28"/>
                    </w:rPr>
                    <w:t xml:space="preserve">De </w:t>
                  </w:r>
                  <w:r>
                    <w:rPr>
                      <w:rFonts w:ascii="Tahoma" w:hAnsi="Tahoma" w:cs="Tahoma"/>
                      <w:b/>
                      <w:sz w:val="28"/>
                      <w:szCs w:val="28"/>
                    </w:rPr>
                    <w:t>afspraken</w:t>
                  </w:r>
                  <w:r w:rsidRPr="002E48A7">
                    <w:rPr>
                      <w:rFonts w:ascii="Tahoma" w:hAnsi="Tahoma" w:cs="Tahoma"/>
                      <w:b/>
                      <w:sz w:val="28"/>
                      <w:szCs w:val="28"/>
                    </w:rPr>
                    <w:t xml:space="preserve"> voor </w:t>
                  </w:r>
                  <w:r>
                    <w:rPr>
                      <w:rFonts w:ascii="Tahoma" w:hAnsi="Tahoma" w:cs="Tahoma"/>
                      <w:b/>
                      <w:sz w:val="28"/>
                      <w:szCs w:val="28"/>
                    </w:rPr>
                    <w:t>moderne kaart</w:t>
                  </w:r>
                  <w:r w:rsidRPr="002E48A7">
                    <w:rPr>
                      <w:rFonts w:ascii="Tahoma" w:hAnsi="Tahoma" w:cs="Tahoma"/>
                      <w:b/>
                      <w:sz w:val="28"/>
                      <w:szCs w:val="28"/>
                    </w:rPr>
                    <w:t>en</w:t>
                  </w:r>
                </w:p>
                <w:p w:rsidR="00BF6DB0" w:rsidRDefault="00BF6DB0" w:rsidP="00BF6DB0">
                  <w:pPr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1. Het noorden staat bovenaan.</w:t>
                  </w:r>
                </w:p>
                <w:p w:rsidR="00BF6DB0" w:rsidRDefault="00BF6DB0" w:rsidP="00BF6DB0">
                  <w:pPr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2. Een kaart bekijkt de wereld loodrecht van bovenaf.</w:t>
                  </w:r>
                </w:p>
                <w:p w:rsidR="00BF6DB0" w:rsidRDefault="00BF6DB0" w:rsidP="00BF6DB0">
                  <w:pPr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3. Een kaart heeft een duidelijke schaal: er wordt altijd aangegeven hoeveel keer kleiner de kaart is tegenover de realiteit.</w:t>
                  </w:r>
                </w:p>
                <w:p w:rsidR="00BF6DB0" w:rsidRDefault="00BF6DB0" w:rsidP="00BF6DB0">
                  <w:pPr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4. De kaart maakt duidelijk waarvoor ze bedoeld is.</w:t>
                  </w:r>
                </w:p>
                <w:p w:rsidR="00BF6DB0" w:rsidRPr="00D161BC" w:rsidRDefault="00BF6DB0" w:rsidP="00BF6DB0">
                  <w:pPr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5. Er is een legende bij de kaart.</w:t>
                  </w:r>
                </w:p>
              </w:txbxContent>
            </v:textbox>
          </v:shape>
        </w:pict>
      </w:r>
    </w:p>
    <w:p w:rsidR="00BF6DB0" w:rsidRDefault="00BF6DB0" w:rsidP="00BF6DB0">
      <w:pPr>
        <w:rPr>
          <w:rFonts w:ascii="Tahoma" w:hAnsi="Tahoma" w:cs="Tahoma"/>
          <w:i/>
          <w:sz w:val="28"/>
          <w:szCs w:val="28"/>
        </w:rPr>
      </w:pPr>
    </w:p>
    <w:p w:rsidR="00BF6DB0" w:rsidRDefault="00BF6DB0" w:rsidP="00BF6DB0">
      <w:pPr>
        <w:rPr>
          <w:rFonts w:ascii="Tahoma" w:hAnsi="Tahoma" w:cs="Tahoma"/>
          <w:i/>
          <w:sz w:val="28"/>
          <w:szCs w:val="28"/>
        </w:rPr>
      </w:pPr>
    </w:p>
    <w:p w:rsidR="00BF6DB0" w:rsidRDefault="00BF6DB0" w:rsidP="00BF6DB0">
      <w:pPr>
        <w:rPr>
          <w:rFonts w:ascii="Tahoma" w:hAnsi="Tahoma" w:cs="Tahoma"/>
          <w:i/>
          <w:sz w:val="28"/>
          <w:szCs w:val="28"/>
        </w:rPr>
      </w:pPr>
    </w:p>
    <w:p w:rsidR="00BF6DB0" w:rsidRDefault="00BF6DB0" w:rsidP="00BF6DB0">
      <w:pPr>
        <w:rPr>
          <w:rFonts w:ascii="Tahoma" w:hAnsi="Tahoma" w:cs="Tahoma"/>
          <w:i/>
          <w:sz w:val="28"/>
          <w:szCs w:val="28"/>
        </w:rPr>
      </w:pPr>
    </w:p>
    <w:p w:rsidR="00BF6DB0" w:rsidRDefault="00BF6DB0" w:rsidP="00BF6DB0">
      <w:pPr>
        <w:rPr>
          <w:rFonts w:ascii="Tahoma" w:hAnsi="Tahoma" w:cs="Tahoma"/>
          <w:i/>
          <w:sz w:val="28"/>
          <w:szCs w:val="28"/>
        </w:rPr>
      </w:pPr>
    </w:p>
    <w:p w:rsidR="00BF6DB0" w:rsidRDefault="00BF6DB0" w:rsidP="00BF6DB0">
      <w:pPr>
        <w:rPr>
          <w:rFonts w:ascii="Tahoma" w:hAnsi="Tahoma" w:cs="Tahoma"/>
          <w:i/>
          <w:sz w:val="28"/>
          <w:szCs w:val="28"/>
        </w:rPr>
      </w:pPr>
    </w:p>
    <w:p w:rsidR="00BF6DB0" w:rsidRDefault="00BF6DB0" w:rsidP="00BF6DB0">
      <w:pPr>
        <w:rPr>
          <w:rFonts w:ascii="Tahoma" w:hAnsi="Tahoma" w:cs="Tahoma"/>
          <w:i/>
          <w:sz w:val="28"/>
          <w:szCs w:val="28"/>
        </w:rPr>
      </w:pPr>
    </w:p>
    <w:p w:rsidR="00BF6DB0" w:rsidRDefault="00BF6DB0" w:rsidP="00BF6DB0">
      <w:pPr>
        <w:rPr>
          <w:rFonts w:ascii="Tahoma" w:hAnsi="Tahoma" w:cs="Tahoma"/>
          <w:i/>
          <w:sz w:val="28"/>
          <w:szCs w:val="28"/>
        </w:rPr>
      </w:pPr>
      <w:r>
        <w:rPr>
          <w:rFonts w:ascii="Tahoma" w:hAnsi="Tahoma" w:cs="Tahoma"/>
          <w:i/>
          <w:sz w:val="28"/>
          <w:szCs w:val="28"/>
        </w:rPr>
        <w:t>Voorbeeld 1: Kaarten om ons heen - Gravensteen</w:t>
      </w:r>
    </w:p>
    <w:p w:rsidR="00BF6DB0" w:rsidRDefault="00BF6DB0" w:rsidP="00BF6DB0">
      <w:pPr>
        <w:rPr>
          <w:rFonts w:ascii="Tahoma" w:hAnsi="Tahoma" w:cs="Tahoma"/>
          <w:i/>
          <w:sz w:val="28"/>
          <w:szCs w:val="28"/>
        </w:rPr>
      </w:pPr>
      <w:r w:rsidRPr="005D1E4E">
        <w:rPr>
          <w:rFonts w:ascii="Tahoma" w:hAnsi="Tahoma" w:cs="Tahoma"/>
          <w:i/>
          <w:sz w:val="28"/>
          <w:szCs w:val="28"/>
        </w:rPr>
        <w:t xml:space="preserve">Voorbeeld </w:t>
      </w:r>
      <w:r>
        <w:rPr>
          <w:rFonts w:ascii="Tahoma" w:hAnsi="Tahoma" w:cs="Tahoma"/>
          <w:i/>
          <w:sz w:val="28"/>
          <w:szCs w:val="28"/>
        </w:rPr>
        <w:t>2: De route van De Ronde van Vlaanderen in de krant:</w:t>
      </w:r>
    </w:p>
    <w:p w:rsidR="00BF6DB0" w:rsidRPr="007A4FE7" w:rsidRDefault="00BF6DB0" w:rsidP="00BF6DB0">
      <w:pPr>
        <w:rPr>
          <w:rFonts w:ascii="Tahoma" w:hAnsi="Tahoma" w:cs="Tahoma"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1522730</wp:posOffset>
            </wp:positionH>
            <wp:positionV relativeFrom="paragraph">
              <wp:posOffset>24765</wp:posOffset>
            </wp:positionV>
            <wp:extent cx="3702050" cy="3604895"/>
            <wp:effectExtent l="19050" t="0" r="0" b="0"/>
            <wp:wrapSquare wrapText="bothSides"/>
            <wp:docPr id="5" name="Afbeelding 4" descr="Kopie van doc2011033114450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pie van doc20110331144506_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526" t="22772" r="29282" b="20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360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6DB0" w:rsidRPr="00E43FDA" w:rsidRDefault="00BF6DB0" w:rsidP="00BF6DB0">
      <w:pPr>
        <w:rPr>
          <w:rFonts w:ascii="Tahoma" w:hAnsi="Tahoma" w:cs="Tahoma"/>
          <w:i/>
          <w:sz w:val="28"/>
          <w:szCs w:val="28"/>
        </w:rPr>
      </w:pPr>
      <w:r>
        <w:rPr>
          <w:rFonts w:ascii="Tahoma" w:hAnsi="Tahoma" w:cs="Tahoma"/>
          <w:i/>
          <w:sz w:val="28"/>
          <w:szCs w:val="28"/>
        </w:rPr>
        <w:br w:type="page"/>
      </w:r>
      <w:r w:rsidRPr="00E43FDA">
        <w:rPr>
          <w:rFonts w:ascii="Tahoma" w:hAnsi="Tahoma" w:cs="Tahoma"/>
          <w:i/>
          <w:sz w:val="28"/>
          <w:szCs w:val="28"/>
        </w:rPr>
        <w:lastRenderedPageBreak/>
        <w:t xml:space="preserve"> </w:t>
      </w:r>
    </w:p>
    <w:p w:rsidR="00BF6DB0" w:rsidRDefault="00BF6DB0" w:rsidP="00BF6DB0">
      <w:pPr>
        <w:rPr>
          <w:rFonts w:ascii="Tahoma" w:hAnsi="Tahoma" w:cs="Tahoma"/>
          <w:i/>
          <w:sz w:val="28"/>
          <w:szCs w:val="28"/>
        </w:rPr>
      </w:pPr>
      <w:r w:rsidRPr="00E43FDA">
        <w:rPr>
          <w:rFonts w:ascii="Tahoma" w:hAnsi="Tahoma" w:cs="Tahoma"/>
          <w:i/>
          <w:sz w:val="28"/>
          <w:szCs w:val="28"/>
        </w:rPr>
        <w:t xml:space="preserve">Voorbeeld </w:t>
      </w:r>
      <w:r>
        <w:rPr>
          <w:rFonts w:ascii="Tahoma" w:hAnsi="Tahoma" w:cs="Tahoma"/>
          <w:i/>
          <w:sz w:val="28"/>
          <w:szCs w:val="28"/>
        </w:rPr>
        <w:t>4 : België, België en België</w:t>
      </w:r>
    </w:p>
    <w:p w:rsidR="00BF6DB0" w:rsidRPr="007A4FE7" w:rsidRDefault="00BF6DB0" w:rsidP="00BF6DB0">
      <w:pPr>
        <w:rPr>
          <w:rFonts w:ascii="Tahoma" w:hAnsi="Tahoma" w:cs="Tahoma"/>
          <w:i/>
          <w:sz w:val="28"/>
          <w:szCs w:val="28"/>
        </w:rPr>
      </w:pPr>
      <w:r>
        <w:rPr>
          <w:rFonts w:ascii="Tahoma" w:hAnsi="Tahoma" w:cs="Tahoma"/>
          <w:i/>
          <w:noProof/>
          <w:sz w:val="28"/>
          <w:szCs w:val="28"/>
          <w:lang w:eastAsia="nl-NL"/>
        </w:rPr>
        <w:drawing>
          <wp:inline distT="0" distB="0" distL="0" distR="0">
            <wp:extent cx="2584450" cy="2051685"/>
            <wp:effectExtent l="19050" t="0" r="635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8"/>
          <w:szCs w:val="28"/>
        </w:rPr>
        <w:t xml:space="preserve">    </w:t>
      </w:r>
      <w:r>
        <w:rPr>
          <w:rFonts w:ascii="Tahoma" w:hAnsi="Tahoma" w:cs="Tahoma"/>
          <w:noProof/>
          <w:sz w:val="28"/>
          <w:szCs w:val="28"/>
          <w:lang w:eastAsia="nl-NL"/>
        </w:rPr>
        <w:drawing>
          <wp:inline distT="0" distB="0" distL="0" distR="0">
            <wp:extent cx="2878455" cy="2075180"/>
            <wp:effectExtent l="1905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8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B0" w:rsidRPr="00E43FDA" w:rsidRDefault="00BF6DB0" w:rsidP="00BF6DB0">
      <w:pPr>
        <w:rPr>
          <w:rFonts w:ascii="Tahoma" w:hAnsi="Tahoma" w:cs="Tahoma"/>
          <w:i/>
          <w:sz w:val="28"/>
          <w:szCs w:val="28"/>
        </w:rPr>
      </w:pPr>
    </w:p>
    <w:p w:rsidR="00BF6DB0" w:rsidRDefault="004B4E55" w:rsidP="00BF6DB0">
      <w:pPr>
        <w:rPr>
          <w:rFonts w:ascii="Tahoma" w:hAnsi="Tahoma" w:cs="Tahoma"/>
          <w:b/>
          <w:sz w:val="28"/>
          <w:szCs w:val="28"/>
        </w:rPr>
      </w:pPr>
      <w:r w:rsidRPr="004B4E55">
        <w:rPr>
          <w:rFonts w:ascii="Tahoma" w:hAnsi="Tahoma" w:cs="Tahoma"/>
          <w:b/>
          <w:noProof/>
          <w:sz w:val="28"/>
          <w:szCs w:val="28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65.65pt;margin-top:337.55pt;width:5.25pt;height:37.65pt;flip:x y;z-index:251665408" o:connectortype="straight">
            <v:stroke endarrow="block"/>
          </v:shape>
        </w:pict>
      </w:r>
      <w:r w:rsidR="00BF6DB0">
        <w:rPr>
          <w:rFonts w:ascii="Tahoma" w:hAnsi="Tahoma" w:cs="Tahoma"/>
          <w:b/>
          <w:noProof/>
          <w:sz w:val="28"/>
          <w:szCs w:val="28"/>
          <w:lang w:eastAsia="nl-NL"/>
        </w:rPr>
        <w:drawing>
          <wp:inline distT="0" distB="0" distL="0" distR="0">
            <wp:extent cx="4540250" cy="4230370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423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B0" w:rsidRDefault="004B4E55" w:rsidP="00BF6DB0">
      <w:pPr>
        <w:rPr>
          <w:rFonts w:ascii="Tahoma" w:hAnsi="Tahoma" w:cs="Tahoma"/>
          <w:b/>
          <w:sz w:val="28"/>
          <w:szCs w:val="28"/>
        </w:rPr>
      </w:pPr>
      <w:r w:rsidRPr="004B4E55">
        <w:rPr>
          <w:noProof/>
          <w:lang w:val="en-US"/>
        </w:rPr>
        <w:pict>
          <v:shape id="_x0000_s1027" type="#_x0000_t202" style="position:absolute;margin-left:-9pt;margin-top:29.9pt;width:405pt;height:54pt;z-index:251661312">
            <v:textbox>
              <w:txbxContent>
                <w:p w:rsidR="00BF6DB0" w:rsidRPr="00E43FDA" w:rsidRDefault="00BF6DB0" w:rsidP="00BF6DB0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E43FDA">
                    <w:rPr>
                      <w:rFonts w:ascii="Tahoma" w:hAnsi="Tahoma" w:cs="Tahoma"/>
                      <w:sz w:val="24"/>
                      <w:szCs w:val="24"/>
                    </w:rPr>
                    <w:t xml:space="preserve">Een goede kaart heeft </w:t>
                  </w:r>
                  <w:r w:rsidRPr="00E43FDA">
                    <w:rPr>
                      <w:rFonts w:ascii="Tahoma" w:hAnsi="Tahoma" w:cs="Tahoma"/>
                      <w:b/>
                      <w:sz w:val="24"/>
                      <w:szCs w:val="24"/>
                    </w:rPr>
                    <w:t>een legende</w:t>
                  </w:r>
                  <w:r w:rsidRPr="00E43FDA">
                    <w:rPr>
                      <w:rFonts w:ascii="Tahoma" w:hAnsi="Tahoma" w:cs="Tahoma"/>
                      <w:sz w:val="24"/>
                      <w:szCs w:val="24"/>
                    </w:rPr>
                    <w:t>. Dat is de uitleg van alle gebruikte symbolen, cijfers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>,</w:t>
                  </w:r>
                  <w:r w:rsidRPr="00E43FDA"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lijnen </w:t>
                  </w:r>
                  <w:r w:rsidRPr="00E43FDA">
                    <w:rPr>
                      <w:rFonts w:ascii="Tahoma" w:hAnsi="Tahoma" w:cs="Tahoma"/>
                      <w:sz w:val="24"/>
                      <w:szCs w:val="24"/>
                    </w:rPr>
                    <w:t>en kleuren die je op de kaart tegenkomt.</w:t>
                  </w:r>
                </w:p>
                <w:p w:rsidR="00BF6DB0" w:rsidRDefault="00BF6DB0" w:rsidP="00BF6DB0"/>
              </w:txbxContent>
            </v:textbox>
          </v:shape>
        </w:pict>
      </w:r>
    </w:p>
    <w:p w:rsidR="00BF6DB0" w:rsidRDefault="00BF6DB0" w:rsidP="00BF6DB0">
      <w:pPr>
        <w:rPr>
          <w:rFonts w:ascii="Tahoma" w:hAnsi="Tahoma" w:cs="Tahoma"/>
          <w:b/>
          <w:sz w:val="28"/>
          <w:szCs w:val="28"/>
        </w:rPr>
      </w:pPr>
    </w:p>
    <w:p w:rsidR="00BF6DB0" w:rsidRDefault="00BF6DB0" w:rsidP="00BF6DB0">
      <w:pPr>
        <w:rPr>
          <w:rFonts w:ascii="Tahoma" w:hAnsi="Tahoma" w:cs="Tahoma"/>
          <w:b/>
          <w:sz w:val="28"/>
          <w:szCs w:val="28"/>
        </w:rPr>
      </w:pPr>
    </w:p>
    <w:p w:rsidR="00BF6DB0" w:rsidRPr="00C17612" w:rsidRDefault="00BF6DB0" w:rsidP="00BF6DB0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28"/>
          <w:szCs w:val="28"/>
        </w:rPr>
        <w:br w:type="page"/>
      </w:r>
      <w:r>
        <w:rPr>
          <w:rFonts w:ascii="Tahoma" w:hAnsi="Tahoma" w:cs="Tahoma"/>
          <w:b/>
          <w:sz w:val="36"/>
          <w:szCs w:val="36"/>
        </w:rPr>
        <w:lastRenderedPageBreak/>
        <w:t>2</w:t>
      </w:r>
      <w:r w:rsidRPr="00C17612">
        <w:rPr>
          <w:rFonts w:ascii="Tahoma" w:hAnsi="Tahoma" w:cs="Tahoma"/>
          <w:b/>
          <w:sz w:val="36"/>
          <w:szCs w:val="36"/>
        </w:rPr>
        <w:t>. De schaal van een kaart</w:t>
      </w:r>
    </w:p>
    <w:p w:rsidR="00BF6DB0" w:rsidRDefault="00BF6DB0" w:rsidP="00BF6DB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Omdat een kaart altijd een verkleinde weergave is, is het soms wel handig om te weten hoeveel kleiner de kaart is tegenover de werkelijkheid.</w:t>
      </w:r>
    </w:p>
    <w:p w:rsidR="00BF6DB0" w:rsidRDefault="00BF6DB0" w:rsidP="00BF6DB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Bijvoorbeeld: als een straat op een kaart </w:t>
      </w:r>
      <w:smartTag w:uri="urn:schemas-microsoft-com:office:smarttags" w:element="metricconverter">
        <w:smartTagPr>
          <w:attr w:name="ProductID" w:val="1 centimeter"/>
        </w:smartTagPr>
        <w:r>
          <w:rPr>
            <w:rFonts w:ascii="Tahoma" w:hAnsi="Tahoma" w:cs="Tahoma"/>
            <w:sz w:val="28"/>
            <w:szCs w:val="28"/>
          </w:rPr>
          <w:t>1 centimeter</w:t>
        </w:r>
      </w:smartTag>
      <w:r>
        <w:rPr>
          <w:rFonts w:ascii="Tahoma" w:hAnsi="Tahoma" w:cs="Tahoma"/>
          <w:sz w:val="28"/>
          <w:szCs w:val="28"/>
        </w:rPr>
        <w:t xml:space="preserve"> lang is, hoe lang is die straat dan in het echt?</w:t>
      </w:r>
    </w:p>
    <w:p w:rsidR="00BF6DB0" w:rsidRDefault="00BF6DB0" w:rsidP="00BF6DB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Dit kunnen we uitrekenen als we </w:t>
      </w:r>
      <w:r w:rsidRPr="00F722D3">
        <w:rPr>
          <w:rFonts w:ascii="Tahoma" w:hAnsi="Tahoma" w:cs="Tahoma"/>
          <w:sz w:val="28"/>
          <w:szCs w:val="28"/>
          <w:u w:val="single"/>
        </w:rPr>
        <w:t>de schaal</w:t>
      </w:r>
      <w:r>
        <w:rPr>
          <w:rFonts w:ascii="Tahoma" w:hAnsi="Tahoma" w:cs="Tahoma"/>
          <w:sz w:val="28"/>
          <w:szCs w:val="28"/>
        </w:rPr>
        <w:t xml:space="preserve"> kennen. </w:t>
      </w:r>
    </w:p>
    <w:p w:rsidR="00BF6DB0" w:rsidRDefault="00BF6DB0" w:rsidP="00BF6DB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Als we een kaart hebben met schaal 1 op 10 000, dan betekent dit dat </w:t>
      </w:r>
      <w:smartTag w:uri="urn:schemas-microsoft-com:office:smarttags" w:element="metricconverter">
        <w:smartTagPr>
          <w:attr w:name="ProductID" w:val="1 centimeter"/>
        </w:smartTagPr>
        <w:r>
          <w:rPr>
            <w:rFonts w:ascii="Tahoma" w:hAnsi="Tahoma" w:cs="Tahoma"/>
            <w:sz w:val="28"/>
            <w:szCs w:val="28"/>
          </w:rPr>
          <w:t>1 centimeter</w:t>
        </w:r>
      </w:smartTag>
      <w:r>
        <w:rPr>
          <w:rFonts w:ascii="Tahoma" w:hAnsi="Tahoma" w:cs="Tahoma"/>
          <w:sz w:val="28"/>
          <w:szCs w:val="28"/>
        </w:rPr>
        <w:t xml:space="preserve"> op de kaart overeenkomt met </w:t>
      </w:r>
      <w:smartTag w:uri="urn:schemas-microsoft-com:office:smarttags" w:element="metricconverter">
        <w:smartTagPr>
          <w:attr w:name="ProductID" w:val="10 000 centimeter"/>
        </w:smartTagPr>
        <w:r>
          <w:rPr>
            <w:rFonts w:ascii="Tahoma" w:hAnsi="Tahoma" w:cs="Tahoma"/>
            <w:sz w:val="28"/>
            <w:szCs w:val="28"/>
          </w:rPr>
          <w:t>10 000 centimeter</w:t>
        </w:r>
      </w:smartTag>
      <w:r>
        <w:rPr>
          <w:rFonts w:ascii="Tahoma" w:hAnsi="Tahoma" w:cs="Tahoma"/>
          <w:sz w:val="28"/>
          <w:szCs w:val="28"/>
        </w:rPr>
        <w:t xml:space="preserve"> in de werkelijkheid.</w:t>
      </w:r>
    </w:p>
    <w:p w:rsidR="00BF6DB0" w:rsidRDefault="00BF6DB0" w:rsidP="00BF6DB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Aangezien </w:t>
      </w:r>
      <w:smartTag w:uri="urn:schemas-microsoft-com:office:smarttags" w:element="metricconverter">
        <w:smartTagPr>
          <w:attr w:name="ProductID" w:val="100 centimeter"/>
        </w:smartTagPr>
        <w:r>
          <w:rPr>
            <w:rFonts w:ascii="Tahoma" w:hAnsi="Tahoma" w:cs="Tahoma"/>
            <w:sz w:val="28"/>
            <w:szCs w:val="28"/>
          </w:rPr>
          <w:t>100 centimeter</w:t>
        </w:r>
      </w:smartTag>
      <w:r>
        <w:rPr>
          <w:rFonts w:ascii="Tahoma" w:hAnsi="Tahoma" w:cs="Tahoma"/>
          <w:sz w:val="28"/>
          <w:szCs w:val="28"/>
        </w:rPr>
        <w:t xml:space="preserve"> gelijk is aan </w:t>
      </w:r>
      <w:smartTag w:uri="urn:schemas-microsoft-com:office:smarttags" w:element="metricconverter">
        <w:smartTagPr>
          <w:attr w:name="ProductID" w:val="1 meter"/>
        </w:smartTagPr>
        <w:r>
          <w:rPr>
            <w:rFonts w:ascii="Tahoma" w:hAnsi="Tahoma" w:cs="Tahoma"/>
            <w:sz w:val="28"/>
            <w:szCs w:val="28"/>
          </w:rPr>
          <w:t>1 meter</w:t>
        </w:r>
      </w:smartTag>
      <w:r>
        <w:rPr>
          <w:rFonts w:ascii="Tahoma" w:hAnsi="Tahoma" w:cs="Tahoma"/>
          <w:sz w:val="28"/>
          <w:szCs w:val="28"/>
        </w:rPr>
        <w:t>, kennen we het aantal meter door het aantal centimeter te delen door 100.</w:t>
      </w:r>
    </w:p>
    <w:p w:rsidR="00BF6DB0" w:rsidRDefault="00BF6DB0" w:rsidP="00BF6DB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ab/>
        <w:t xml:space="preserve">10 000 : 100 = 100 </w:t>
      </w:r>
    </w:p>
    <w:p w:rsidR="00BF6DB0" w:rsidRDefault="004B4E55" w:rsidP="00BF6DB0">
      <w:pPr>
        <w:rPr>
          <w:rFonts w:ascii="Tahoma" w:hAnsi="Tahoma" w:cs="Tahoma"/>
          <w:sz w:val="28"/>
          <w:szCs w:val="28"/>
        </w:rPr>
      </w:pPr>
      <w:r w:rsidRPr="004B4E55">
        <w:rPr>
          <w:noProof/>
          <w:lang w:val="en-US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-.35pt;margin-top:5.5pt;width:29.25pt;height:12pt;z-index:251660288"/>
        </w:pict>
      </w:r>
      <w:r w:rsidR="00BF6DB0">
        <w:rPr>
          <w:rFonts w:ascii="Tahoma" w:hAnsi="Tahoma" w:cs="Tahoma"/>
          <w:sz w:val="28"/>
          <w:szCs w:val="28"/>
        </w:rPr>
        <w:tab/>
      </w:r>
      <w:smartTag w:uri="urn:schemas-microsoft-com:office:smarttags" w:element="metricconverter">
        <w:smartTagPr>
          <w:attr w:name="ProductID" w:val="1 centimeter"/>
        </w:smartTagPr>
        <w:r w:rsidR="00BF6DB0">
          <w:rPr>
            <w:rFonts w:ascii="Tahoma" w:hAnsi="Tahoma" w:cs="Tahoma"/>
            <w:sz w:val="28"/>
            <w:szCs w:val="28"/>
          </w:rPr>
          <w:t>1 centimeter</w:t>
        </w:r>
      </w:smartTag>
      <w:r w:rsidR="00BF6DB0">
        <w:rPr>
          <w:rFonts w:ascii="Tahoma" w:hAnsi="Tahoma" w:cs="Tahoma"/>
          <w:sz w:val="28"/>
          <w:szCs w:val="28"/>
        </w:rPr>
        <w:t xml:space="preserve"> op deze kaart is in realiteit </w:t>
      </w:r>
      <w:smartTag w:uri="urn:schemas-microsoft-com:office:smarttags" w:element="metricconverter">
        <w:smartTagPr>
          <w:attr w:name="ProductID" w:val="100 meter"/>
        </w:smartTagPr>
        <w:r w:rsidR="00BF6DB0">
          <w:rPr>
            <w:rFonts w:ascii="Tahoma" w:hAnsi="Tahoma" w:cs="Tahoma"/>
            <w:sz w:val="28"/>
            <w:szCs w:val="28"/>
          </w:rPr>
          <w:t>100 meter</w:t>
        </w:r>
      </w:smartTag>
    </w:p>
    <w:p w:rsidR="00BF6DB0" w:rsidRPr="00F11CCA" w:rsidRDefault="00BF6DB0" w:rsidP="00BF6DB0">
      <w:pPr>
        <w:rPr>
          <w:rFonts w:ascii="Tahoma" w:hAnsi="Tahoma" w:cs="Tahoma"/>
          <w:b/>
          <w:sz w:val="32"/>
          <w:szCs w:val="32"/>
        </w:rPr>
      </w:pPr>
      <w:r w:rsidRPr="00F11CCA">
        <w:rPr>
          <w:rFonts w:ascii="Tahoma" w:hAnsi="Tahoma" w:cs="Tahoma"/>
          <w:b/>
          <w:sz w:val="32"/>
          <w:szCs w:val="32"/>
        </w:rPr>
        <w:t>Hoe groter de schaal, hoe kleiner de kaart is tegenover de realiteit!</w:t>
      </w:r>
    </w:p>
    <w:p w:rsidR="00BF6DB0" w:rsidRDefault="00BF6DB0" w:rsidP="00BF6DB0">
      <w:pPr>
        <w:rPr>
          <w:rFonts w:ascii="Tahoma" w:hAnsi="Tahoma" w:cs="Tahoma"/>
          <w:sz w:val="28"/>
          <w:szCs w:val="28"/>
        </w:rPr>
      </w:pPr>
      <w:r w:rsidRPr="00CE4177">
        <w:rPr>
          <w:rFonts w:ascii="Tahoma" w:hAnsi="Tahoma" w:cs="Tahoma"/>
          <w:i/>
          <w:sz w:val="28"/>
          <w:szCs w:val="28"/>
        </w:rPr>
        <w:t xml:space="preserve">Voorbeeld: </w:t>
      </w:r>
      <w:r w:rsidRPr="00C17612">
        <w:rPr>
          <w:rFonts w:ascii="Tahoma" w:hAnsi="Tahoma" w:cs="Tahoma"/>
          <w:sz w:val="28"/>
          <w:szCs w:val="28"/>
        </w:rPr>
        <w:t>het Gravensteen in Gent</w:t>
      </w:r>
    </w:p>
    <w:p w:rsidR="00BF6DB0" w:rsidRPr="00184719" w:rsidRDefault="00BF6DB0" w:rsidP="00BF6DB0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br w:type="page"/>
      </w:r>
      <w:r w:rsidRPr="00184719">
        <w:rPr>
          <w:rFonts w:ascii="Tahoma" w:hAnsi="Tahoma" w:cs="Tahoma"/>
          <w:b/>
          <w:sz w:val="28"/>
          <w:szCs w:val="28"/>
        </w:rPr>
        <w:lastRenderedPageBreak/>
        <w:t xml:space="preserve">* Oefening: </w:t>
      </w:r>
    </w:p>
    <w:p w:rsidR="00BF6DB0" w:rsidRPr="00184719" w:rsidRDefault="00BF6DB0" w:rsidP="00BF6DB0">
      <w:pPr>
        <w:rPr>
          <w:rFonts w:ascii="Tahoma" w:hAnsi="Tahoma" w:cs="Tahoma"/>
          <w:b/>
          <w:sz w:val="28"/>
          <w:szCs w:val="28"/>
        </w:rPr>
      </w:pPr>
      <w:r w:rsidRPr="00184719">
        <w:rPr>
          <w:rFonts w:ascii="Tahoma" w:hAnsi="Tahoma" w:cs="Tahoma"/>
          <w:b/>
          <w:sz w:val="28"/>
          <w:szCs w:val="28"/>
        </w:rPr>
        <w:t>Zet de juiste schaal bij de juiste kaart</w:t>
      </w:r>
      <w:r>
        <w:rPr>
          <w:rFonts w:ascii="Tahoma" w:hAnsi="Tahoma" w:cs="Tahoma"/>
          <w:b/>
          <w:sz w:val="28"/>
          <w:szCs w:val="28"/>
        </w:rPr>
        <w:t>:</w:t>
      </w:r>
    </w:p>
    <w:p w:rsidR="00066E19" w:rsidRDefault="00BF6DB0" w:rsidP="00BF6DB0">
      <w:pPr>
        <w:rPr>
          <w:rFonts w:ascii="Tahoma" w:hAnsi="Tahoma" w:cs="Tahoma"/>
          <w:sz w:val="28"/>
          <w:szCs w:val="28"/>
          <w:bdr w:val="single" w:sz="4" w:space="0" w:color="auto"/>
        </w:rPr>
      </w:pPr>
      <w:r w:rsidRPr="00C62432">
        <w:rPr>
          <w:rFonts w:ascii="Tahoma" w:hAnsi="Tahoma" w:cs="Tahoma"/>
          <w:sz w:val="28"/>
          <w:szCs w:val="28"/>
          <w:bdr w:val="single" w:sz="4" w:space="0" w:color="auto"/>
        </w:rPr>
        <w:t>1: 10 000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 w:rsidRPr="00C62432">
        <w:rPr>
          <w:rFonts w:ascii="Tahoma" w:hAnsi="Tahoma" w:cs="Tahoma"/>
          <w:sz w:val="28"/>
          <w:szCs w:val="28"/>
          <w:bdr w:val="single" w:sz="4" w:space="0" w:color="auto"/>
        </w:rPr>
        <w:t>1 : 300 000</w:t>
      </w:r>
      <w:r>
        <w:rPr>
          <w:rFonts w:ascii="Tahoma" w:hAnsi="Tahoma" w:cs="Tahoma"/>
          <w:sz w:val="28"/>
          <w:szCs w:val="28"/>
        </w:rPr>
        <w:tab/>
      </w:r>
      <w:r w:rsidRPr="00C62432">
        <w:rPr>
          <w:rFonts w:ascii="Tahoma" w:hAnsi="Tahoma" w:cs="Tahoma"/>
          <w:sz w:val="28"/>
          <w:szCs w:val="28"/>
          <w:bdr w:val="single" w:sz="4" w:space="0" w:color="auto"/>
        </w:rPr>
        <w:t xml:space="preserve">1: 15 000 </w:t>
      </w:r>
      <w:proofErr w:type="spellStart"/>
      <w:r w:rsidRPr="00C62432">
        <w:rPr>
          <w:rFonts w:ascii="Tahoma" w:hAnsi="Tahoma" w:cs="Tahoma"/>
          <w:sz w:val="28"/>
          <w:szCs w:val="28"/>
          <w:bdr w:val="single" w:sz="4" w:space="0" w:color="auto"/>
        </w:rPr>
        <w:t>000</w:t>
      </w:r>
      <w:proofErr w:type="spellEnd"/>
      <w:r>
        <w:rPr>
          <w:rFonts w:ascii="Tahoma" w:hAnsi="Tahoma" w:cs="Tahoma"/>
          <w:sz w:val="28"/>
          <w:szCs w:val="28"/>
        </w:rPr>
        <w:tab/>
      </w:r>
      <w:r w:rsidRPr="00C62432">
        <w:rPr>
          <w:rFonts w:ascii="Tahoma" w:hAnsi="Tahoma" w:cs="Tahoma"/>
          <w:sz w:val="28"/>
          <w:szCs w:val="28"/>
          <w:bdr w:val="single" w:sz="4" w:space="0" w:color="auto"/>
        </w:rPr>
        <w:t xml:space="preserve">1: 70 000 </w:t>
      </w:r>
      <w:proofErr w:type="spellStart"/>
      <w:r w:rsidRPr="00C62432">
        <w:rPr>
          <w:rFonts w:ascii="Tahoma" w:hAnsi="Tahoma" w:cs="Tahoma"/>
          <w:sz w:val="28"/>
          <w:szCs w:val="28"/>
          <w:bdr w:val="single" w:sz="4" w:space="0" w:color="auto"/>
        </w:rPr>
        <w:t>000</w:t>
      </w:r>
      <w:proofErr w:type="spellEnd"/>
    </w:p>
    <w:p w:rsidR="00F7369F" w:rsidRDefault="00F7369F" w:rsidP="00BF6DB0"/>
    <w:p w:rsidR="00F7369F" w:rsidRDefault="00F7369F" w:rsidP="00BF6DB0">
      <w:r>
        <w:rPr>
          <w:noProof/>
          <w:lang w:eastAsia="nl-N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105410</wp:posOffset>
            </wp:positionV>
            <wp:extent cx="3049905" cy="2313305"/>
            <wp:effectExtent l="19050" t="0" r="0" b="0"/>
            <wp:wrapTight wrapText="bothSides">
              <wp:wrapPolygon edited="0">
                <wp:start x="-135" y="0"/>
                <wp:lineTo x="-135" y="21345"/>
                <wp:lineTo x="21587" y="21345"/>
                <wp:lineTo x="21587" y="0"/>
                <wp:lineTo x="-135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500" t="12106" r="54083" b="5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31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113665</wp:posOffset>
            </wp:positionV>
            <wp:extent cx="2731770" cy="2313305"/>
            <wp:effectExtent l="19050" t="0" r="0" b="0"/>
            <wp:wrapTight wrapText="bothSides">
              <wp:wrapPolygon edited="0">
                <wp:start x="-151" y="0"/>
                <wp:lineTo x="-151" y="21345"/>
                <wp:lineTo x="21540" y="21345"/>
                <wp:lineTo x="21540" y="0"/>
                <wp:lineTo x="-151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857" t="33548" r="33487" b="35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31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369F" w:rsidRDefault="00F7369F" w:rsidP="00BF6DB0"/>
    <w:p w:rsidR="00F7369F" w:rsidRDefault="00F7369F">
      <w:r>
        <w:rPr>
          <w:noProof/>
          <w:lang w:eastAsia="nl-N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2138680</wp:posOffset>
            </wp:positionV>
            <wp:extent cx="3623945" cy="2233930"/>
            <wp:effectExtent l="19050" t="0" r="0" b="0"/>
            <wp:wrapTight wrapText="bothSides">
              <wp:wrapPolygon edited="0">
                <wp:start x="-114" y="0"/>
                <wp:lineTo x="-114" y="21367"/>
                <wp:lineTo x="21574" y="21367"/>
                <wp:lineTo x="21574" y="0"/>
                <wp:lineTo x="-114" y="0"/>
              </wp:wrapPolygon>
            </wp:wrapTight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364" t="7120" r="4327" b="58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223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-3162300</wp:posOffset>
            </wp:positionH>
            <wp:positionV relativeFrom="paragraph">
              <wp:posOffset>3705225</wp:posOffset>
            </wp:positionV>
            <wp:extent cx="2898775" cy="2066925"/>
            <wp:effectExtent l="19050" t="0" r="0" b="0"/>
            <wp:wrapTight wrapText="bothSides">
              <wp:wrapPolygon edited="0">
                <wp:start x="-142" y="0"/>
                <wp:lineTo x="-142" y="21500"/>
                <wp:lineTo x="21576" y="21500"/>
                <wp:lineTo x="21576" y="0"/>
                <wp:lineTo x="-142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22461" b="2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F7369F" w:rsidRDefault="00F7369F" w:rsidP="00F7369F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lastRenderedPageBreak/>
        <w:t>3. E</w:t>
      </w:r>
      <w:r w:rsidRPr="0071453D">
        <w:rPr>
          <w:rFonts w:ascii="Tahoma" w:hAnsi="Tahoma" w:cs="Tahoma"/>
          <w:b/>
          <w:sz w:val="36"/>
          <w:szCs w:val="36"/>
        </w:rPr>
        <w:t>en kaart</w:t>
      </w:r>
      <w:r>
        <w:rPr>
          <w:rFonts w:ascii="Tahoma" w:hAnsi="Tahoma" w:cs="Tahoma"/>
          <w:b/>
          <w:sz w:val="36"/>
          <w:szCs w:val="36"/>
        </w:rPr>
        <w:t xml:space="preserve"> of stadsplan gebruiken</w:t>
      </w:r>
    </w:p>
    <w:p w:rsidR="00F7369F" w:rsidRPr="007A4FE7" w:rsidRDefault="00F7369F" w:rsidP="00F7369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* Opdracht: </w:t>
      </w:r>
      <w:r w:rsidRPr="004B2F12">
        <w:rPr>
          <w:rFonts w:ascii="Verdana" w:hAnsi="Verdana"/>
          <w:b/>
          <w:sz w:val="24"/>
          <w:szCs w:val="24"/>
        </w:rPr>
        <w:t>zoek de weg in een stad</w:t>
      </w:r>
    </w:p>
    <w:p w:rsidR="00F7369F" w:rsidRPr="00034CF5" w:rsidRDefault="00F7369F" w:rsidP="00F7369F">
      <w:pPr>
        <w:pStyle w:val="Lijstalinea"/>
        <w:numPr>
          <w:ilvl w:val="0"/>
          <w:numId w:val="1"/>
        </w:numPr>
        <w:rPr>
          <w:rFonts w:ascii="Verdana" w:hAnsi="Verdana"/>
          <w:b/>
          <w:sz w:val="24"/>
          <w:szCs w:val="24"/>
        </w:rPr>
      </w:pPr>
      <w:r w:rsidRPr="00034CF5">
        <w:rPr>
          <w:rFonts w:ascii="Verdana" w:hAnsi="Verdana"/>
          <w:b/>
          <w:sz w:val="24"/>
          <w:szCs w:val="24"/>
        </w:rPr>
        <w:t xml:space="preserve">Stadsplan Antwerpen </w:t>
      </w:r>
    </w:p>
    <w:p w:rsidR="00F7369F" w:rsidRDefault="00F7369F" w:rsidP="00F7369F">
      <w:pPr>
        <w:ind w:firstLine="708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Leg uit: de weg van het Centraal Station naar de Zwaardstraat.</w:t>
      </w:r>
    </w:p>
    <w:p w:rsidR="00F7369F" w:rsidRPr="00034CF5" w:rsidRDefault="00F7369F" w:rsidP="00F7369F">
      <w:pPr>
        <w:pStyle w:val="Lijstalinea"/>
        <w:numPr>
          <w:ilvl w:val="0"/>
          <w:numId w:val="1"/>
        </w:numPr>
        <w:rPr>
          <w:rFonts w:ascii="Verdana" w:hAnsi="Verdana"/>
          <w:b/>
          <w:sz w:val="24"/>
          <w:szCs w:val="24"/>
        </w:rPr>
      </w:pPr>
      <w:r w:rsidRPr="00034CF5">
        <w:rPr>
          <w:rFonts w:ascii="Verdana" w:hAnsi="Verdana"/>
          <w:b/>
          <w:sz w:val="24"/>
          <w:szCs w:val="24"/>
        </w:rPr>
        <w:t>Stadsplan Gent</w:t>
      </w:r>
    </w:p>
    <w:p w:rsidR="00F7369F" w:rsidRDefault="00F7369F" w:rsidP="00F7369F">
      <w:pPr>
        <w:ind w:firstLine="708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Leg uit: de weg van de Zonnestraat naar de Vrijdagmarkt.</w:t>
      </w:r>
    </w:p>
    <w:p w:rsidR="00F7369F" w:rsidRPr="00034CF5" w:rsidRDefault="00F7369F" w:rsidP="00F7369F">
      <w:pPr>
        <w:pStyle w:val="Lijstalinea"/>
        <w:numPr>
          <w:ilvl w:val="0"/>
          <w:numId w:val="1"/>
        </w:numPr>
        <w:rPr>
          <w:rFonts w:ascii="Verdana" w:hAnsi="Verdana"/>
          <w:b/>
          <w:sz w:val="24"/>
          <w:szCs w:val="24"/>
        </w:rPr>
      </w:pPr>
      <w:r w:rsidRPr="00034CF5">
        <w:rPr>
          <w:rFonts w:ascii="Verdana" w:hAnsi="Verdana"/>
          <w:b/>
          <w:sz w:val="24"/>
          <w:szCs w:val="24"/>
        </w:rPr>
        <w:t xml:space="preserve">Stadsplan Hasselt </w:t>
      </w:r>
    </w:p>
    <w:p w:rsidR="00F7369F" w:rsidRDefault="00F7369F" w:rsidP="00F7369F">
      <w:pPr>
        <w:ind w:firstLine="708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Leg uit: de weg van het station naar de </w:t>
      </w:r>
      <w:proofErr w:type="spellStart"/>
      <w:r>
        <w:rPr>
          <w:rFonts w:ascii="Verdana" w:hAnsi="Verdana"/>
          <w:sz w:val="24"/>
          <w:szCs w:val="24"/>
        </w:rPr>
        <w:t>Walputstraat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F7369F" w:rsidRPr="00034CF5" w:rsidRDefault="00F7369F" w:rsidP="00F7369F">
      <w:pPr>
        <w:pStyle w:val="Lijstalinea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034CF5">
        <w:rPr>
          <w:rFonts w:ascii="Verdana" w:hAnsi="Verdana"/>
          <w:b/>
          <w:sz w:val="24"/>
          <w:szCs w:val="24"/>
        </w:rPr>
        <w:t xml:space="preserve">Stadsplan Brugge </w:t>
      </w:r>
    </w:p>
    <w:p w:rsidR="00F7369F" w:rsidRDefault="00F7369F" w:rsidP="00F7369F">
      <w:pPr>
        <w:ind w:firstLine="708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Leg uit: de weg van het Stationsplein naar de Burg.</w:t>
      </w:r>
    </w:p>
    <w:p w:rsidR="00F7369F" w:rsidRPr="00034CF5" w:rsidRDefault="00F7369F" w:rsidP="00F7369F">
      <w:pPr>
        <w:pStyle w:val="Lijstalinea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034CF5">
        <w:rPr>
          <w:rFonts w:ascii="Verdana" w:hAnsi="Verdana"/>
          <w:b/>
          <w:sz w:val="24"/>
          <w:szCs w:val="24"/>
        </w:rPr>
        <w:t>Stadsplan Leuven</w:t>
      </w:r>
    </w:p>
    <w:p w:rsidR="00F7369F" w:rsidRDefault="00F7369F" w:rsidP="00F7369F">
      <w:pPr>
        <w:ind w:firstLine="708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Leg uit: de weg van het station naar de Ramberg.</w:t>
      </w:r>
    </w:p>
    <w:p w:rsidR="00F7369F" w:rsidRDefault="00F7369F" w:rsidP="00F7369F"/>
    <w:p w:rsidR="00F7369F" w:rsidRDefault="00F7369F" w:rsidP="00F7369F">
      <w:pPr>
        <w:ind w:firstLine="708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(*** </w:t>
      </w:r>
      <w:r w:rsidRPr="00F11CCA">
        <w:rPr>
          <w:rFonts w:ascii="Verdana" w:hAnsi="Verdana"/>
          <w:b/>
          <w:sz w:val="24"/>
          <w:szCs w:val="24"/>
        </w:rPr>
        <w:t>TIP</w:t>
      </w:r>
      <w:r w:rsidRPr="00F11CCA">
        <w:rPr>
          <w:rFonts w:ascii="Verdana" w:hAnsi="Verdana"/>
          <w:sz w:val="24"/>
          <w:szCs w:val="24"/>
        </w:rPr>
        <w:t>: wees niet bang om de kaart indien nodig te draaien!</w:t>
      </w:r>
      <w:r>
        <w:rPr>
          <w:rFonts w:ascii="Verdana" w:hAnsi="Verdana"/>
          <w:sz w:val="24"/>
          <w:szCs w:val="24"/>
        </w:rPr>
        <w:t>)</w:t>
      </w:r>
    </w:p>
    <w:p w:rsidR="00F7369F" w:rsidRDefault="00F7369F" w:rsidP="00BF6DB0"/>
    <w:sectPr w:rsidR="00F7369F" w:rsidSect="00066E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3329B"/>
    <w:multiLevelType w:val="hybridMultilevel"/>
    <w:tmpl w:val="3036F574"/>
    <w:lvl w:ilvl="0" w:tplc="0413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BF6DB0"/>
    <w:rsid w:val="00066E19"/>
    <w:rsid w:val="004B4E55"/>
    <w:rsid w:val="004C4A5A"/>
    <w:rsid w:val="006923EF"/>
    <w:rsid w:val="00976DAB"/>
    <w:rsid w:val="00BF6DB0"/>
    <w:rsid w:val="00D00CCA"/>
    <w:rsid w:val="00F73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3"/>
    <o:shapelayout v:ext="edit">
      <o:idmap v:ext="edit" data="1"/>
      <o:rules v:ext="edit">
        <o:r id="V:Rule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HAnsi" w:hAnsi="Century Gothic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F6DB0"/>
    <w:rPr>
      <w:rFonts w:ascii="Calibri" w:eastAsia="Calibri" w:hAnsi="Calibri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F6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F6DB0"/>
    <w:rPr>
      <w:rFonts w:ascii="Tahoma" w:eastAsia="Calibri" w:hAnsi="Tahoma" w:cs="Tahoma"/>
      <w:sz w:val="16"/>
      <w:szCs w:val="16"/>
    </w:rPr>
  </w:style>
  <w:style w:type="paragraph" w:styleId="Lijstalinea">
    <w:name w:val="List Paragraph"/>
    <w:basedOn w:val="Standaard"/>
    <w:uiPriority w:val="99"/>
    <w:qFormat/>
    <w:rsid w:val="00F736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l.wikipedia.org/wiki/5_maart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nl.wikipedia.org/wiki/Rupelmonde" TargetMode="External"/><Relationship Id="rId12" Type="http://schemas.openxmlformats.org/officeDocument/2006/relationships/hyperlink" Target="http://nl.wikipedia.org/wiki/1594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nl.wikipedia.org/wiki/2_december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hyperlink" Target="http://nl.wikipedia.org/wiki/Duisburg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nl.wikipedia.org/wiki/1512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491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</dc:creator>
  <cp:keywords/>
  <dc:description/>
  <cp:lastModifiedBy>gert</cp:lastModifiedBy>
  <cp:revision>2</cp:revision>
  <cp:lastPrinted>2011-09-12T14:14:00Z</cp:lastPrinted>
  <dcterms:created xsi:type="dcterms:W3CDTF">2011-11-22T10:34:00Z</dcterms:created>
  <dcterms:modified xsi:type="dcterms:W3CDTF">2011-11-22T10:34:00Z</dcterms:modified>
</cp:coreProperties>
</file>